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328A" w:rsidRDefault="00AD16C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65pt;margin-top:8.05pt;width:309.6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" filled="f" stroked="f">
            <v:path arrowok="t"/>
            <v:textbox>
              <w:txbxContent>
                <w:p w:rsidR="003311C3" w:rsidRDefault="003311C3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  <w:sz w:val="36"/>
                      <w:szCs w:val="36"/>
                    </w:rPr>
                    <w:t>Ferry Beach Park Association</w:t>
                  </w:r>
                </w:p>
                <w:p w:rsidR="003311C3" w:rsidRDefault="003311C3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</w:rPr>
                    <w:t>5 Morris Avenue, Saco, Maine 04072</w:t>
                  </w:r>
                </w:p>
                <w:p w:rsidR="003311C3" w:rsidRDefault="003311C3" w:rsidP="00E053E5">
                  <w:pPr>
                    <w:jc w:val="center"/>
                    <w:rPr>
                      <w:rFonts w:ascii="Papyrus" w:hAnsi="Papyrus" w:cs="Papyrus"/>
                    </w:rPr>
                  </w:pPr>
                  <w:r>
                    <w:rPr>
                      <w:rFonts w:ascii="Papyrus" w:hAnsi="Papyrus" w:cs="Papyrus"/>
                    </w:rPr>
                    <w:t xml:space="preserve">207-282-4489 </w:t>
                  </w:r>
                  <w:hyperlink r:id="rId7" w:history="1">
                    <w:r w:rsidRPr="00B4457E">
                      <w:rPr>
                        <w:rStyle w:val="Hyperlink"/>
                        <w:rFonts w:ascii="Papyrus" w:hAnsi="Papyrus" w:cs="Papyrus"/>
                      </w:rPr>
                      <w:t>www.ferrybeach.org</w:t>
                    </w:r>
                  </w:hyperlink>
                </w:p>
                <w:p w:rsidR="003311C3" w:rsidRPr="00681860" w:rsidRDefault="003311C3" w:rsidP="00E053E5">
                  <w:pPr>
                    <w:jc w:val="right"/>
                    <w:rPr>
                      <w:rFonts w:ascii="Papyrus" w:hAnsi="Papyrus" w:cs="Papyrus"/>
                    </w:rPr>
                  </w:pPr>
                </w:p>
              </w:txbxContent>
            </v:textbox>
            <w10:wrap type="square"/>
          </v:shape>
        </w:pict>
      </w:r>
      <w:r w:rsidR="00E053E5">
        <w:rPr>
          <w:noProof/>
        </w:rPr>
        <w:drawing>
          <wp:inline distT="0" distB="0" distL="0" distR="0">
            <wp:extent cx="1028700" cy="1281113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D" w:rsidRPr="009B42DD" w:rsidRDefault="009364A2" w:rsidP="00E410F1">
      <w:pPr>
        <w:spacing w:after="0" w:line="240" w:lineRule="auto"/>
        <w:rPr>
          <w:rFonts w:eastAsia="Cambria" w:cs="Times New Roman"/>
          <w:b/>
          <w:sz w:val="24"/>
          <w:szCs w:val="24"/>
          <w:u w:val="single"/>
        </w:rPr>
      </w:pPr>
      <w:r>
        <w:rPr>
          <w:rFonts w:eastAsia="Cambria" w:cs="Times New Roman"/>
          <w:b/>
          <w:sz w:val="24"/>
          <w:szCs w:val="24"/>
          <w:u w:val="single"/>
        </w:rPr>
        <w:t xml:space="preserve">MINUTES, FBPA Board meeting </w:t>
      </w:r>
      <w:r w:rsidR="00872B36">
        <w:rPr>
          <w:rFonts w:eastAsia="Cambria" w:cs="Times New Roman"/>
          <w:b/>
          <w:sz w:val="24"/>
          <w:szCs w:val="24"/>
          <w:u w:val="single"/>
        </w:rPr>
        <w:t>Sept. 4</w:t>
      </w:r>
      <w:r>
        <w:rPr>
          <w:rFonts w:eastAsia="Cambria" w:cs="Times New Roman"/>
          <w:b/>
          <w:sz w:val="24"/>
          <w:szCs w:val="24"/>
          <w:u w:val="single"/>
        </w:rPr>
        <w:t xml:space="preserve">, </w:t>
      </w:r>
      <w:r w:rsidR="009B42DD" w:rsidRPr="009B42DD">
        <w:rPr>
          <w:rFonts w:eastAsia="Cambria" w:cs="Times New Roman"/>
          <w:b/>
          <w:sz w:val="24"/>
          <w:szCs w:val="24"/>
          <w:u w:val="single"/>
        </w:rPr>
        <w:t>2016</w:t>
      </w:r>
    </w:p>
    <w:p w:rsidR="009B42DD" w:rsidRPr="009B42DD" w:rsidRDefault="0057418A" w:rsidP="00E410F1">
      <w:pPr>
        <w:spacing w:after="0" w:line="240" w:lineRule="auto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Commenced 1:00</w:t>
      </w:r>
      <w:r w:rsidR="009B42DD" w:rsidRPr="009B42DD">
        <w:rPr>
          <w:rFonts w:eastAsia="Cambria" w:cs="Times New Roman"/>
          <w:sz w:val="24"/>
          <w:szCs w:val="24"/>
        </w:rPr>
        <w:t xml:space="preserve"> p.m., </w:t>
      </w:r>
      <w:r>
        <w:rPr>
          <w:rFonts w:eastAsia="Cambria" w:cs="Times New Roman"/>
          <w:sz w:val="24"/>
          <w:szCs w:val="24"/>
        </w:rPr>
        <w:t xml:space="preserve">Cross Cottage </w:t>
      </w:r>
      <w:r w:rsidR="00851D69">
        <w:rPr>
          <w:rFonts w:eastAsia="Cambria" w:cs="Times New Roman"/>
          <w:sz w:val="24"/>
          <w:szCs w:val="24"/>
        </w:rPr>
        <w:t>meeting room</w:t>
      </w:r>
    </w:p>
    <w:p w:rsidR="009B42DD" w:rsidRPr="009B42DD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9B42DD">
        <w:rPr>
          <w:rFonts w:eastAsia="Cambria" w:cs="Times New Roman"/>
          <w:sz w:val="24"/>
          <w:szCs w:val="24"/>
        </w:rPr>
        <w:t xml:space="preserve">Minutes recorded by </w:t>
      </w:r>
      <w:r w:rsidR="00851D69">
        <w:rPr>
          <w:rFonts w:eastAsia="Cambria" w:cs="Times New Roman"/>
          <w:sz w:val="24"/>
          <w:szCs w:val="24"/>
        </w:rPr>
        <w:t xml:space="preserve">Board Secy. </w:t>
      </w:r>
      <w:r w:rsidRPr="009B42DD">
        <w:rPr>
          <w:rFonts w:eastAsia="Cambria" w:cs="Times New Roman"/>
          <w:sz w:val="24"/>
          <w:szCs w:val="24"/>
        </w:rPr>
        <w:t>Ron Willett</w:t>
      </w:r>
    </w:p>
    <w:p w:rsidR="009B42DD" w:rsidRPr="009B42DD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9B42DD" w:rsidRPr="009B42DD" w:rsidRDefault="00847A61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</w:rPr>
        <w:t>In attendance</w:t>
      </w:r>
      <w:r w:rsidR="009B42DD" w:rsidRPr="009B42DD">
        <w:rPr>
          <w:rFonts w:eastAsia="Cambria" w:cs="Times New Roman"/>
          <w:b/>
          <w:sz w:val="24"/>
          <w:szCs w:val="24"/>
        </w:rPr>
        <w:t>:</w:t>
      </w:r>
      <w:r w:rsidR="009B42DD" w:rsidRPr="009B42DD">
        <w:rPr>
          <w:rFonts w:eastAsia="Cambria" w:cs="Times New Roman"/>
          <w:sz w:val="24"/>
          <w:szCs w:val="24"/>
        </w:rPr>
        <w:t xml:space="preserve">  </w:t>
      </w:r>
      <w:r>
        <w:rPr>
          <w:rFonts w:eastAsia="Cambria" w:cs="Times New Roman"/>
          <w:sz w:val="24"/>
          <w:szCs w:val="24"/>
        </w:rPr>
        <w:t xml:space="preserve">E.D. </w:t>
      </w:r>
      <w:r w:rsidR="009B42DD" w:rsidRPr="009B42DD">
        <w:rPr>
          <w:rFonts w:eastAsia="Cambria" w:cs="Times New Roman"/>
          <w:sz w:val="24"/>
          <w:szCs w:val="24"/>
        </w:rPr>
        <w:t>Cathy Stackpole</w:t>
      </w:r>
      <w:r>
        <w:rPr>
          <w:rFonts w:eastAsia="Cambria" w:cs="Times New Roman"/>
          <w:sz w:val="24"/>
          <w:szCs w:val="24"/>
        </w:rPr>
        <w:t xml:space="preserve">, </w:t>
      </w:r>
      <w:r w:rsidR="00015170">
        <w:rPr>
          <w:rFonts w:eastAsia="Cambria" w:cs="Times New Roman"/>
          <w:sz w:val="24"/>
          <w:szCs w:val="24"/>
        </w:rPr>
        <w:t xml:space="preserve">Directors </w:t>
      </w:r>
      <w:r w:rsidRPr="009B42DD">
        <w:rPr>
          <w:rFonts w:eastAsia="Cambria" w:cs="Times New Roman"/>
          <w:sz w:val="24"/>
          <w:szCs w:val="24"/>
        </w:rPr>
        <w:t xml:space="preserve">Barbara Crowley, </w:t>
      </w:r>
      <w:r>
        <w:rPr>
          <w:rFonts w:eastAsia="Cambria" w:cs="Times New Roman"/>
          <w:sz w:val="24"/>
          <w:szCs w:val="24"/>
        </w:rPr>
        <w:t xml:space="preserve">Marty Burgess, </w:t>
      </w:r>
      <w:r w:rsidR="00872B36">
        <w:rPr>
          <w:rFonts w:eastAsia="Cambria" w:cs="Times New Roman"/>
          <w:sz w:val="24"/>
          <w:szCs w:val="24"/>
        </w:rPr>
        <w:t xml:space="preserve">David Beseda, </w:t>
      </w:r>
      <w:r w:rsidR="0057418A">
        <w:rPr>
          <w:rFonts w:eastAsia="Cambria" w:cs="Times New Roman"/>
          <w:sz w:val="24"/>
          <w:szCs w:val="24"/>
        </w:rPr>
        <w:t xml:space="preserve">Janet Bringola, </w:t>
      </w:r>
      <w:r w:rsidR="00872B36">
        <w:rPr>
          <w:rFonts w:eastAsia="Cambria" w:cs="Times New Roman"/>
          <w:sz w:val="24"/>
          <w:szCs w:val="24"/>
        </w:rPr>
        <w:t xml:space="preserve">Steve Fogg, Lydia Gibb, Carolyn Hodges, Cyd Melcher, </w:t>
      </w:r>
      <w:r w:rsidR="0057418A">
        <w:rPr>
          <w:rFonts w:eastAsia="Cambria" w:cs="Times New Roman"/>
          <w:sz w:val="24"/>
          <w:szCs w:val="24"/>
        </w:rPr>
        <w:t>and Ron Willett.</w:t>
      </w:r>
      <w:r w:rsidR="00872B36">
        <w:rPr>
          <w:rFonts w:eastAsia="Cambria" w:cs="Times New Roman"/>
          <w:sz w:val="24"/>
          <w:szCs w:val="24"/>
        </w:rPr>
        <w:t xml:space="preserve">  Deb Best participated electronically via Zoom platform.  Two</w:t>
      </w:r>
      <w:r w:rsidR="0057418A">
        <w:rPr>
          <w:rFonts w:eastAsia="Cambria" w:cs="Times New Roman"/>
          <w:sz w:val="24"/>
          <w:szCs w:val="24"/>
        </w:rPr>
        <w:t xml:space="preserve"> </w:t>
      </w:r>
      <w:r w:rsidR="00015170">
        <w:rPr>
          <w:rFonts w:eastAsia="Cambria" w:cs="Times New Roman"/>
          <w:sz w:val="24"/>
          <w:szCs w:val="24"/>
        </w:rPr>
        <w:t>visitors</w:t>
      </w:r>
      <w:r w:rsidR="0057418A">
        <w:rPr>
          <w:rFonts w:eastAsia="Cambria" w:cs="Times New Roman"/>
          <w:sz w:val="24"/>
          <w:szCs w:val="24"/>
        </w:rPr>
        <w:t xml:space="preserve"> in attendance</w:t>
      </w:r>
      <w:r w:rsidR="00015170">
        <w:rPr>
          <w:rFonts w:eastAsia="Cambria" w:cs="Times New Roman"/>
          <w:sz w:val="24"/>
          <w:szCs w:val="24"/>
        </w:rPr>
        <w:t xml:space="preserve">. </w:t>
      </w:r>
    </w:p>
    <w:p w:rsidR="00015170" w:rsidRDefault="00015170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9E266B" w:rsidRDefault="00015170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*  </w:t>
      </w:r>
      <w:r w:rsidR="009E266B">
        <w:rPr>
          <w:rFonts w:eastAsia="Cambria" w:cs="Times New Roman"/>
          <w:sz w:val="24"/>
          <w:szCs w:val="24"/>
        </w:rPr>
        <w:t xml:space="preserve"> Board President Barbara Crowley opened the meeting with </w:t>
      </w:r>
      <w:r w:rsidR="00872B36">
        <w:rPr>
          <w:rFonts w:eastAsia="Cambria" w:cs="Times New Roman"/>
          <w:sz w:val="24"/>
          <w:szCs w:val="24"/>
        </w:rPr>
        <w:t xml:space="preserve">welcoming </w:t>
      </w:r>
      <w:r w:rsidR="009E266B">
        <w:rPr>
          <w:rFonts w:eastAsia="Cambria" w:cs="Times New Roman"/>
          <w:sz w:val="24"/>
          <w:szCs w:val="24"/>
        </w:rPr>
        <w:t>comments</w:t>
      </w:r>
      <w:r w:rsidR="00872B36">
        <w:rPr>
          <w:rFonts w:eastAsia="Cambria" w:cs="Times New Roman"/>
          <w:sz w:val="24"/>
          <w:szCs w:val="24"/>
        </w:rPr>
        <w:t xml:space="preserve"> and shared that after the past 8 days at Ferry Beach she is feeling very positive about the Ferry Beach experience.</w:t>
      </w:r>
    </w:p>
    <w:p w:rsidR="009B42DD" w:rsidRPr="009B42DD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9B42DD" w:rsidRPr="009B42DD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9B42DD">
        <w:rPr>
          <w:rFonts w:eastAsia="Cambria" w:cs="Times New Roman"/>
          <w:sz w:val="24"/>
          <w:szCs w:val="24"/>
        </w:rPr>
        <w:t xml:space="preserve">*  The </w:t>
      </w:r>
      <w:r w:rsidRPr="009B42DD">
        <w:rPr>
          <w:rFonts w:eastAsia="Cambria" w:cs="Times New Roman"/>
          <w:b/>
          <w:sz w:val="24"/>
          <w:szCs w:val="24"/>
        </w:rPr>
        <w:t>Agenda</w:t>
      </w:r>
      <w:r w:rsidRPr="009B42DD">
        <w:rPr>
          <w:rFonts w:eastAsia="Cambria" w:cs="Times New Roman"/>
          <w:sz w:val="24"/>
          <w:szCs w:val="24"/>
        </w:rPr>
        <w:t xml:space="preserve"> offered by Cathy St</w:t>
      </w:r>
      <w:r w:rsidR="00872B36">
        <w:rPr>
          <w:rFonts w:eastAsia="Cambria" w:cs="Times New Roman"/>
          <w:sz w:val="24"/>
          <w:szCs w:val="24"/>
        </w:rPr>
        <w:t xml:space="preserve">ackpole was approved </w:t>
      </w:r>
      <w:r w:rsidR="00C54213">
        <w:rPr>
          <w:rFonts w:eastAsia="Cambria" w:cs="Times New Roman"/>
          <w:sz w:val="24"/>
          <w:szCs w:val="24"/>
        </w:rPr>
        <w:t>without changes</w:t>
      </w:r>
      <w:r w:rsidR="003311C3">
        <w:rPr>
          <w:rFonts w:eastAsia="Cambria" w:cs="Times New Roman"/>
          <w:sz w:val="24"/>
          <w:szCs w:val="24"/>
        </w:rPr>
        <w:t xml:space="preserve">. </w:t>
      </w:r>
      <w:r w:rsidR="00872B36">
        <w:rPr>
          <w:rFonts w:eastAsia="Cambria" w:cs="Times New Roman"/>
          <w:sz w:val="24"/>
          <w:szCs w:val="24"/>
        </w:rPr>
        <w:t xml:space="preserve">  </w:t>
      </w:r>
      <w:r w:rsidRPr="009B42DD">
        <w:rPr>
          <w:rFonts w:eastAsia="Cambria" w:cs="Times New Roman"/>
          <w:sz w:val="24"/>
          <w:szCs w:val="24"/>
        </w:rPr>
        <w:t>.</w:t>
      </w:r>
    </w:p>
    <w:p w:rsidR="009B42DD" w:rsidRPr="009B42DD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872B36" w:rsidRDefault="009B42DD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9B42DD">
        <w:rPr>
          <w:rFonts w:eastAsia="Cambria" w:cs="Times New Roman"/>
          <w:sz w:val="24"/>
          <w:szCs w:val="24"/>
        </w:rPr>
        <w:t xml:space="preserve">* </w:t>
      </w:r>
      <w:r w:rsidRPr="009B42DD">
        <w:rPr>
          <w:rFonts w:eastAsia="Cambria" w:cs="Times New Roman"/>
          <w:b/>
          <w:sz w:val="24"/>
          <w:szCs w:val="24"/>
        </w:rPr>
        <w:t>Minutes</w:t>
      </w:r>
      <w:r w:rsidR="00CB1A5D">
        <w:rPr>
          <w:rFonts w:eastAsia="Cambria" w:cs="Times New Roman"/>
          <w:b/>
          <w:sz w:val="24"/>
          <w:szCs w:val="24"/>
        </w:rPr>
        <w:t xml:space="preserve">: </w:t>
      </w:r>
      <w:r w:rsidR="00575616">
        <w:rPr>
          <w:rFonts w:eastAsia="Cambria" w:cs="Times New Roman"/>
          <w:sz w:val="24"/>
          <w:szCs w:val="24"/>
        </w:rPr>
        <w:t xml:space="preserve">A draft copy of Minutes of </w:t>
      </w:r>
      <w:r w:rsidR="00575616" w:rsidRPr="009B42DD">
        <w:rPr>
          <w:rFonts w:eastAsia="Cambria" w:cs="Times New Roman"/>
          <w:sz w:val="24"/>
          <w:szCs w:val="24"/>
        </w:rPr>
        <w:t>the</w:t>
      </w:r>
      <w:r w:rsidR="00854127">
        <w:rPr>
          <w:rFonts w:eastAsia="Cambria" w:cs="Times New Roman"/>
          <w:sz w:val="24"/>
          <w:szCs w:val="24"/>
        </w:rPr>
        <w:t xml:space="preserve"> Board’s meeting </w:t>
      </w:r>
      <w:r w:rsidR="003311C3">
        <w:rPr>
          <w:rFonts w:eastAsia="Cambria" w:cs="Times New Roman"/>
          <w:sz w:val="24"/>
          <w:szCs w:val="24"/>
        </w:rPr>
        <w:t>of July 23</w:t>
      </w:r>
      <w:r w:rsidR="00575616">
        <w:rPr>
          <w:rFonts w:eastAsia="Cambria" w:cs="Times New Roman"/>
          <w:sz w:val="24"/>
          <w:szCs w:val="24"/>
        </w:rPr>
        <w:t xml:space="preserve">, 2016 </w:t>
      </w:r>
      <w:r w:rsidR="00575616" w:rsidRPr="003311C3">
        <w:rPr>
          <w:rFonts w:eastAsia="Cambria" w:cs="Times New Roman"/>
          <w:sz w:val="24"/>
          <w:szCs w:val="24"/>
        </w:rPr>
        <w:t>was</w:t>
      </w:r>
      <w:r w:rsidR="00CB1A5D" w:rsidRPr="003311C3">
        <w:rPr>
          <w:rFonts w:eastAsia="Cambria" w:cs="Times New Roman"/>
          <w:sz w:val="24"/>
          <w:szCs w:val="24"/>
        </w:rPr>
        <w:t xml:space="preserve"> approved without comments</w:t>
      </w:r>
      <w:r w:rsidR="00CB1A5D">
        <w:rPr>
          <w:rFonts w:eastAsia="Cambria" w:cs="Times New Roman"/>
          <w:sz w:val="24"/>
          <w:szCs w:val="24"/>
        </w:rPr>
        <w:t xml:space="preserve"> or amendments</w:t>
      </w:r>
      <w:r w:rsidR="003311C3">
        <w:rPr>
          <w:rFonts w:eastAsia="Cambria" w:cs="Times New Roman"/>
          <w:sz w:val="24"/>
          <w:szCs w:val="24"/>
        </w:rPr>
        <w:t xml:space="preserve"> (all in favor with one abstention)</w:t>
      </w:r>
      <w:r w:rsidR="00CB1A5D">
        <w:rPr>
          <w:rFonts w:eastAsia="Cambria" w:cs="Times New Roman"/>
          <w:sz w:val="24"/>
          <w:szCs w:val="24"/>
        </w:rPr>
        <w:t>.</w:t>
      </w:r>
      <w:r w:rsidRPr="009B42DD">
        <w:rPr>
          <w:rFonts w:eastAsia="Cambria" w:cs="Times New Roman"/>
          <w:sz w:val="24"/>
          <w:szCs w:val="24"/>
        </w:rPr>
        <w:t xml:space="preserve"> </w:t>
      </w:r>
    </w:p>
    <w:p w:rsidR="00B807D5" w:rsidRDefault="00B807D5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B807D5" w:rsidRDefault="00B807D5" w:rsidP="00B807D5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9B42DD">
        <w:rPr>
          <w:rFonts w:eastAsia="Cambria" w:cs="Times New Roman"/>
          <w:b/>
          <w:sz w:val="24"/>
          <w:szCs w:val="24"/>
        </w:rPr>
        <w:t>* Finance Report:</w:t>
      </w:r>
      <w:r w:rsidR="003311C3">
        <w:rPr>
          <w:rFonts w:eastAsia="Cambria" w:cs="Times New Roman"/>
          <w:sz w:val="24"/>
          <w:szCs w:val="24"/>
        </w:rPr>
        <w:t xml:space="preserve">  </w:t>
      </w:r>
      <w:r>
        <w:rPr>
          <w:rFonts w:eastAsia="Cambria" w:cs="Times New Roman"/>
          <w:sz w:val="24"/>
          <w:szCs w:val="24"/>
        </w:rPr>
        <w:t xml:space="preserve">Due to the timing of this meeting vis-à-vis timing of FB financial data reports, Carolyn Hodges offered no report at this meeting and will submit a report to the Board during September. </w:t>
      </w:r>
    </w:p>
    <w:p w:rsidR="00872B36" w:rsidRDefault="00872B36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872B36" w:rsidRDefault="00872B36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* </w:t>
      </w:r>
      <w:r w:rsidRPr="004C561C">
        <w:rPr>
          <w:rFonts w:eastAsia="Cambria" w:cs="Times New Roman"/>
          <w:b/>
          <w:sz w:val="24"/>
          <w:szCs w:val="24"/>
        </w:rPr>
        <w:t>President’</w:t>
      </w:r>
      <w:r>
        <w:rPr>
          <w:rFonts w:eastAsia="Cambria" w:cs="Times New Roman"/>
          <w:b/>
          <w:sz w:val="24"/>
          <w:szCs w:val="24"/>
        </w:rPr>
        <w:t xml:space="preserve">s Report:  </w:t>
      </w:r>
      <w:r w:rsidRPr="004C561C">
        <w:rPr>
          <w:rFonts w:eastAsia="Cambria" w:cs="Times New Roman"/>
          <w:sz w:val="24"/>
          <w:szCs w:val="24"/>
        </w:rPr>
        <w:t xml:space="preserve">Barbara </w:t>
      </w:r>
      <w:r>
        <w:rPr>
          <w:rFonts w:eastAsia="Cambria" w:cs="Times New Roman"/>
          <w:sz w:val="24"/>
          <w:szCs w:val="24"/>
        </w:rPr>
        <w:t>Crowley</w:t>
      </w:r>
    </w:p>
    <w:p w:rsidR="00872B36" w:rsidRPr="003311C3" w:rsidRDefault="00872B36" w:rsidP="003311C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3311C3">
        <w:rPr>
          <w:rFonts w:eastAsia="Cambria" w:cs="Times New Roman"/>
          <w:sz w:val="24"/>
          <w:szCs w:val="24"/>
        </w:rPr>
        <w:t xml:space="preserve">Barbara reported that our legal counsel has proven effective in mediation efforts and that </w:t>
      </w:r>
      <w:r w:rsidR="00322C7A" w:rsidRPr="003311C3">
        <w:rPr>
          <w:rFonts w:eastAsia="Cambria" w:cs="Times New Roman"/>
          <w:sz w:val="24"/>
          <w:szCs w:val="24"/>
        </w:rPr>
        <w:t>it</w:t>
      </w:r>
      <w:r w:rsidRPr="003311C3">
        <w:rPr>
          <w:rFonts w:eastAsia="Cambria" w:cs="Times New Roman"/>
          <w:sz w:val="24"/>
          <w:szCs w:val="24"/>
        </w:rPr>
        <w:t xml:space="preserve"> appears that formal arbitration may be avoided on the issues formally brought forward by our tenant .  She will keep the Exec. Director and the Board apprised of developments. </w:t>
      </w:r>
    </w:p>
    <w:p w:rsidR="009B42DD" w:rsidRPr="003311C3" w:rsidRDefault="00872B36" w:rsidP="003311C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3311C3">
        <w:rPr>
          <w:rFonts w:eastAsia="Cambria" w:cs="Times New Roman"/>
          <w:sz w:val="24"/>
          <w:szCs w:val="24"/>
        </w:rPr>
        <w:t xml:space="preserve">Barbara expressed her expectation that the Board </w:t>
      </w:r>
      <w:r w:rsidR="00121F93" w:rsidRPr="003311C3">
        <w:rPr>
          <w:rFonts w:eastAsia="Cambria" w:cs="Times New Roman"/>
          <w:sz w:val="24"/>
          <w:szCs w:val="24"/>
        </w:rPr>
        <w:t xml:space="preserve">set aside an hour on Nov. 12 for progress and, if possible, final action on the Mission Statement work the Board has been undertaking for some time.   After a request for clarification, Barbara stated that this work should be aside from the Board’s regular meeting that day (1:00 – 3:00 p.m.) and it was agreed that the Board would meet on the Mission Statement from 11:00 a.m. to noon.  </w:t>
      </w:r>
    </w:p>
    <w:p w:rsidR="00121F93" w:rsidRDefault="00121F93" w:rsidP="00E410F1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121F93" w:rsidRDefault="00121F93" w:rsidP="00121F93">
      <w:pPr>
        <w:spacing w:after="0" w:line="240" w:lineRule="auto"/>
        <w:jc w:val="both"/>
        <w:rPr>
          <w:sz w:val="24"/>
        </w:rPr>
      </w:pPr>
      <w:r w:rsidRPr="00575616">
        <w:rPr>
          <w:rFonts w:eastAsia="Cambria" w:cs="Times New Roman"/>
          <w:sz w:val="24"/>
          <w:szCs w:val="24"/>
        </w:rPr>
        <w:t xml:space="preserve">*  </w:t>
      </w:r>
      <w:r w:rsidRPr="00575616">
        <w:rPr>
          <w:rFonts w:eastAsia="Cambria" w:cs="Times New Roman"/>
          <w:b/>
          <w:sz w:val="24"/>
          <w:szCs w:val="24"/>
        </w:rPr>
        <w:t>Executive Director’s report:</w:t>
      </w:r>
      <w:r w:rsidRPr="00575616">
        <w:rPr>
          <w:rFonts w:eastAsia="Cambria" w:cs="Times New Roman"/>
          <w:sz w:val="24"/>
          <w:szCs w:val="24"/>
        </w:rPr>
        <w:t xml:space="preserve"> </w:t>
      </w:r>
      <w:r w:rsidR="00322C7A">
        <w:rPr>
          <w:rFonts w:eastAsia="Cambria" w:cs="Times New Roman"/>
          <w:sz w:val="24"/>
          <w:szCs w:val="24"/>
        </w:rPr>
        <w:t xml:space="preserve"> </w:t>
      </w:r>
      <w:r>
        <w:rPr>
          <w:sz w:val="24"/>
        </w:rPr>
        <w:t>Cathy Stackpole distributed a list of issues on which she offered updates</w:t>
      </w:r>
      <w:r w:rsidR="00322C7A">
        <w:rPr>
          <w:sz w:val="24"/>
        </w:rPr>
        <w:t xml:space="preserve"> and led discussion</w:t>
      </w:r>
      <w:r>
        <w:rPr>
          <w:sz w:val="24"/>
        </w:rPr>
        <w:t xml:space="preserve"> (no Board action was taken on any issues): </w:t>
      </w:r>
    </w:p>
    <w:p w:rsidR="006F12F5" w:rsidRDefault="006F12F5" w:rsidP="00121F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Facilities update: </w:t>
      </w:r>
      <w:r w:rsidR="00121F93">
        <w:rPr>
          <w:rFonts w:eastAsia="Cambria" w:cs="Times New Roman"/>
          <w:sz w:val="24"/>
          <w:szCs w:val="24"/>
        </w:rPr>
        <w:t>Rowland</w:t>
      </w:r>
      <w:r>
        <w:rPr>
          <w:rFonts w:eastAsia="Cambria" w:cs="Times New Roman"/>
          <w:sz w:val="24"/>
          <w:szCs w:val="24"/>
        </w:rPr>
        <w:t xml:space="preserve"> structural and </w:t>
      </w:r>
      <w:r w:rsidR="00322C7A">
        <w:rPr>
          <w:rFonts w:eastAsia="Cambria" w:cs="Times New Roman"/>
          <w:sz w:val="24"/>
          <w:szCs w:val="24"/>
        </w:rPr>
        <w:t>usage</w:t>
      </w:r>
      <w:r>
        <w:rPr>
          <w:rFonts w:eastAsia="Cambria" w:cs="Times New Roman"/>
          <w:sz w:val="24"/>
          <w:szCs w:val="24"/>
        </w:rPr>
        <w:t xml:space="preserve"> problems relating to safety and fire code, DeWolfe mechanical issues including potential AC, Grove/Rose Pavilion need for a 220 electrical board, progress and status re: food service RFP;</w:t>
      </w:r>
    </w:p>
    <w:p w:rsidR="006F12F5" w:rsidRDefault="006F12F5" w:rsidP="00121F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Deep Community Discussions:  Forty persons participated, lively discussions, included local residents, notes from the sessions will be ready in October for the Board’s review prior to the Nov. 12 Board meeting.</w:t>
      </w:r>
    </w:p>
    <w:p w:rsidR="006F12F5" w:rsidRDefault="006F12F5" w:rsidP="00121F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Mission Statement:  Cathy distributed copies of the comments posted on the FB blog for input about Mission Statement, more input will come from the Deep Community notes in October. </w:t>
      </w:r>
    </w:p>
    <w:p w:rsidR="006F12F5" w:rsidRDefault="006F12F5" w:rsidP="00121F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Preliminary Report on Summer 2016: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A summer of great community engagement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Three big weeks: RE, Gayla/Choral Fest, and Family &amp; Friends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The combining of Circle of Music with Women’s Week was successful.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FB full for Labor Day weekend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Registrar Sally Ring worked hard and well with conferences in use of hotel software.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Cathy had discussions with ministry around community engagement.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Power of Words:  FB did not actually have enough spaces but it was a positive gathering.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For early conferences, heat a major issue, Cathy is exploring options. </w:t>
      </w:r>
    </w:p>
    <w:p w:rsidR="00651C75" w:rsidRDefault="00651C75" w:rsidP="006F12F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Major kudos for Glenn and the other staffers</w:t>
      </w:r>
    </w:p>
    <w:p w:rsidR="00651C75" w:rsidRDefault="00651C75" w:rsidP="00651C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Cathy is working with local City Councilor on potential property rezoning to enable normal FB activities without violating noise and other residential ordinances.</w:t>
      </w:r>
    </w:p>
    <w:p w:rsidR="00651C75" w:rsidRDefault="00651C75" w:rsidP="00651C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Preliminary report on Summer 2017:</w:t>
      </w:r>
    </w:p>
    <w:p w:rsidR="00651C75" w:rsidRDefault="00651C75" w:rsidP="00651C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Reservations now available for next summer</w:t>
      </w:r>
    </w:p>
    <w:p w:rsidR="00B807D5" w:rsidRDefault="00651C75" w:rsidP="00651C7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Cathy offer</w:t>
      </w:r>
      <w:r w:rsidR="00B807D5">
        <w:rPr>
          <w:rFonts w:eastAsia="Cambria" w:cs="Times New Roman"/>
          <w:sz w:val="24"/>
          <w:szCs w:val="24"/>
        </w:rPr>
        <w:t>ed overview of schedule changes she is considering.</w:t>
      </w:r>
    </w:p>
    <w:p w:rsidR="00B807D5" w:rsidRDefault="00B807D5" w:rsidP="00B807D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Outreach &amp; Strategic Partnerships, including City of Saco</w:t>
      </w:r>
    </w:p>
    <w:p w:rsidR="00B807D5" w:rsidRDefault="00B807D5" w:rsidP="00B807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Speaking with City Councilor Kevin Roche re: </w:t>
      </w:r>
      <w:r w:rsidR="00322C7A">
        <w:rPr>
          <w:rFonts w:eastAsia="Cambria" w:cs="Times New Roman"/>
          <w:sz w:val="24"/>
          <w:szCs w:val="24"/>
        </w:rPr>
        <w:t>residential</w:t>
      </w:r>
      <w:r>
        <w:rPr>
          <w:rFonts w:eastAsia="Cambria" w:cs="Times New Roman"/>
          <w:sz w:val="24"/>
          <w:szCs w:val="24"/>
        </w:rPr>
        <w:t xml:space="preserve"> zoning change;</w:t>
      </w:r>
    </w:p>
    <w:p w:rsidR="00B807D5" w:rsidRDefault="00B807D5" w:rsidP="00B807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 xml:space="preserve">Cathy is hoping to form a </w:t>
      </w:r>
      <w:r w:rsidR="00322C7A">
        <w:rPr>
          <w:rFonts w:eastAsia="Cambria" w:cs="Times New Roman"/>
          <w:sz w:val="24"/>
          <w:szCs w:val="24"/>
        </w:rPr>
        <w:t>church group task force to seek</w:t>
      </w:r>
      <w:r>
        <w:rPr>
          <w:rFonts w:eastAsia="Cambria" w:cs="Times New Roman"/>
          <w:sz w:val="24"/>
          <w:szCs w:val="24"/>
        </w:rPr>
        <w:t xml:space="preserve"> active engagement of </w:t>
      </w:r>
      <w:r w:rsidR="00322C7A">
        <w:rPr>
          <w:rFonts w:eastAsia="Cambria" w:cs="Times New Roman"/>
          <w:sz w:val="24"/>
          <w:szCs w:val="24"/>
        </w:rPr>
        <w:t xml:space="preserve">members of </w:t>
      </w:r>
      <w:r>
        <w:rPr>
          <w:rFonts w:eastAsia="Cambria" w:cs="Times New Roman"/>
          <w:sz w:val="24"/>
          <w:szCs w:val="24"/>
        </w:rPr>
        <w:t>congregations that retreat at FB.</w:t>
      </w:r>
    </w:p>
    <w:p w:rsidR="00B807D5" w:rsidRDefault="00B807D5" w:rsidP="00B807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Outreaching to Business After Hours and local Chamber of Commerce</w:t>
      </w:r>
    </w:p>
    <w:p w:rsidR="00121F93" w:rsidRPr="00651C75" w:rsidRDefault="00B807D5" w:rsidP="00B807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Considering hosting a City Council meeting, to include local residential neighbors</w:t>
      </w:r>
    </w:p>
    <w:p w:rsidR="003311C3" w:rsidRDefault="003311C3" w:rsidP="003311C3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3311C3" w:rsidRDefault="00322C7A" w:rsidP="003311C3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</w:rPr>
        <w:t xml:space="preserve">* </w:t>
      </w:r>
      <w:r w:rsidR="00B807D5">
        <w:rPr>
          <w:rFonts w:eastAsia="Cambria" w:cs="Times New Roman"/>
          <w:b/>
          <w:sz w:val="24"/>
          <w:szCs w:val="24"/>
        </w:rPr>
        <w:t>Strategic Planning</w:t>
      </w:r>
      <w:r w:rsidR="003311C3">
        <w:rPr>
          <w:rFonts w:eastAsia="Cambria" w:cs="Times New Roman"/>
          <w:b/>
          <w:sz w:val="24"/>
          <w:szCs w:val="24"/>
        </w:rPr>
        <w:t xml:space="preserve"> Working Group reports</w:t>
      </w:r>
      <w:r w:rsidR="00E410F1" w:rsidRPr="009B42DD">
        <w:rPr>
          <w:rFonts w:eastAsia="Cambria" w:cs="Times New Roman"/>
          <w:b/>
          <w:sz w:val="24"/>
          <w:szCs w:val="24"/>
        </w:rPr>
        <w:t>:</w:t>
      </w:r>
      <w:r w:rsidR="00E410F1">
        <w:rPr>
          <w:rFonts w:eastAsia="Cambria" w:cs="Times New Roman"/>
          <w:sz w:val="24"/>
          <w:szCs w:val="24"/>
        </w:rPr>
        <w:t xml:space="preserve"> </w:t>
      </w:r>
    </w:p>
    <w:p w:rsidR="003311C3" w:rsidRDefault="003311C3" w:rsidP="003311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Philanthropy – Deb Best and Cyd Melcher reported</w:t>
      </w:r>
    </w:p>
    <w:p w:rsidR="003311C3" w:rsidRDefault="003311C3" w:rsidP="003311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Governance – Ron Willett &amp; Barbara Crowley reported</w:t>
      </w:r>
    </w:p>
    <w:p w:rsidR="003311C3" w:rsidRDefault="003311C3" w:rsidP="003311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Facilities – Steve Fogg and Marty Burgess reported</w:t>
      </w:r>
    </w:p>
    <w:p w:rsidR="003311C3" w:rsidRDefault="003311C3" w:rsidP="003311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Program and Strategic Partnerships – Lydia Gibb reported</w:t>
      </w:r>
    </w:p>
    <w:p w:rsidR="003311C3" w:rsidRDefault="003311C3" w:rsidP="003311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</w:rPr>
        <w:t>Finance – Carolyn Hodges reported</w:t>
      </w:r>
    </w:p>
    <w:p w:rsidR="003311C3" w:rsidRDefault="003311C3" w:rsidP="003311C3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322C7A" w:rsidRPr="00322C7A" w:rsidRDefault="00322C7A" w:rsidP="003311C3">
      <w:pPr>
        <w:spacing w:after="0" w:line="240" w:lineRule="auto"/>
        <w:jc w:val="both"/>
        <w:rPr>
          <w:rFonts w:eastAsia="Cambria" w:cs="Times New Roman"/>
          <w:b/>
          <w:sz w:val="24"/>
          <w:szCs w:val="24"/>
        </w:rPr>
      </w:pPr>
      <w:r>
        <w:rPr>
          <w:rFonts w:eastAsia="Cambria" w:cs="Times New Roman"/>
          <w:b/>
          <w:sz w:val="24"/>
          <w:szCs w:val="24"/>
        </w:rPr>
        <w:t xml:space="preserve">* </w:t>
      </w:r>
      <w:r w:rsidRPr="00322C7A">
        <w:rPr>
          <w:rFonts w:eastAsia="Cambria" w:cs="Times New Roman"/>
          <w:b/>
          <w:sz w:val="24"/>
          <w:szCs w:val="24"/>
        </w:rPr>
        <w:t xml:space="preserve">Visitors: </w:t>
      </w:r>
    </w:p>
    <w:p w:rsidR="00322C7A" w:rsidRDefault="003311C3" w:rsidP="00322C7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322C7A">
        <w:rPr>
          <w:rFonts w:eastAsia="Cambria" w:cs="Times New Roman"/>
          <w:sz w:val="24"/>
          <w:szCs w:val="24"/>
        </w:rPr>
        <w:t xml:space="preserve">Two visitors offered complimentary comments </w:t>
      </w:r>
      <w:r w:rsidR="00322C7A">
        <w:rPr>
          <w:rFonts w:eastAsia="Cambria" w:cs="Times New Roman"/>
          <w:sz w:val="24"/>
          <w:szCs w:val="24"/>
        </w:rPr>
        <w:t>about the Board’s transparency.</w:t>
      </w:r>
    </w:p>
    <w:p w:rsidR="00322C7A" w:rsidRDefault="003311C3" w:rsidP="00322C7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322C7A">
        <w:rPr>
          <w:rFonts w:eastAsia="Cambria" w:cs="Times New Roman"/>
          <w:sz w:val="24"/>
          <w:szCs w:val="24"/>
        </w:rPr>
        <w:t>One visitor asked about the Quillen Shenn Society and whether it still exists:  After discussion, Cathy agreed to undertake a search for the relevant documentation.</w:t>
      </w:r>
    </w:p>
    <w:p w:rsidR="00E410F1" w:rsidRPr="00322C7A" w:rsidRDefault="00E410F1" w:rsidP="00322C7A">
      <w:pPr>
        <w:spacing w:after="0" w:line="240" w:lineRule="auto"/>
        <w:jc w:val="both"/>
        <w:rPr>
          <w:rFonts w:eastAsia="Cambria" w:cs="Times New Roman"/>
          <w:sz w:val="24"/>
          <w:szCs w:val="24"/>
        </w:rPr>
      </w:pPr>
    </w:p>
    <w:p w:rsidR="00CC5D5C" w:rsidRPr="00575616" w:rsidRDefault="00575616" w:rsidP="00E410F1">
      <w:pPr>
        <w:spacing w:after="0" w:line="240" w:lineRule="auto"/>
        <w:jc w:val="both"/>
        <w:rPr>
          <w:sz w:val="24"/>
        </w:rPr>
      </w:pPr>
      <w:r w:rsidRPr="00322C7A">
        <w:rPr>
          <w:b/>
          <w:sz w:val="24"/>
        </w:rPr>
        <w:t>ADJOURNMENT</w:t>
      </w:r>
      <w:r>
        <w:rPr>
          <w:sz w:val="24"/>
        </w:rPr>
        <w:t xml:space="preserve"> was moved, duly seconded and approved at</w:t>
      </w:r>
      <w:r w:rsidR="00322C7A">
        <w:rPr>
          <w:sz w:val="24"/>
        </w:rPr>
        <w:t xml:space="preserve"> 3:32</w:t>
      </w:r>
      <w:r>
        <w:rPr>
          <w:sz w:val="24"/>
        </w:rPr>
        <w:t xml:space="preserve"> p.m.</w:t>
      </w:r>
    </w:p>
    <w:sectPr w:rsidR="00CC5D5C" w:rsidRPr="00575616" w:rsidSect="00575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C3" w:rsidRDefault="003311C3">
      <w:pPr>
        <w:spacing w:after="0" w:line="240" w:lineRule="auto"/>
      </w:pPr>
      <w:r>
        <w:separator/>
      </w:r>
    </w:p>
  </w:endnote>
  <w:endnote w:type="continuationSeparator" w:id="0">
    <w:p w:rsidR="003311C3" w:rsidRDefault="003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C0" w:rsidRDefault="00D21DC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C0" w:rsidRDefault="00D21DC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C0" w:rsidRDefault="00D21DC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C3" w:rsidRDefault="003311C3">
      <w:pPr>
        <w:spacing w:after="0" w:line="240" w:lineRule="auto"/>
      </w:pPr>
      <w:r>
        <w:separator/>
      </w:r>
    </w:p>
  </w:footnote>
  <w:footnote w:type="continuationSeparator" w:id="0">
    <w:p w:rsidR="003311C3" w:rsidRDefault="0033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C3" w:rsidRDefault="00AD16CF" w:rsidP="00922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1C3" w:rsidRDefault="003311C3" w:rsidP="0057561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C3" w:rsidRDefault="00AD16CF" w:rsidP="00922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1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D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311C3" w:rsidRDefault="003311C3" w:rsidP="00575616">
    <w:pPr>
      <w:pStyle w:val="Header"/>
      <w:ind w:right="36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C3" w:rsidRDefault="003311C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B38"/>
    <w:multiLevelType w:val="hybridMultilevel"/>
    <w:tmpl w:val="48F68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D11"/>
    <w:multiLevelType w:val="hybridMultilevel"/>
    <w:tmpl w:val="A97C7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50CE"/>
    <w:multiLevelType w:val="hybridMultilevel"/>
    <w:tmpl w:val="7DB4D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D60"/>
    <w:multiLevelType w:val="hybridMultilevel"/>
    <w:tmpl w:val="384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53F"/>
    <w:multiLevelType w:val="hybridMultilevel"/>
    <w:tmpl w:val="B4B64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0218"/>
    <w:multiLevelType w:val="hybridMultilevel"/>
    <w:tmpl w:val="F63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64EA"/>
    <w:multiLevelType w:val="hybridMultilevel"/>
    <w:tmpl w:val="6BAE6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844B3"/>
    <w:multiLevelType w:val="hybridMultilevel"/>
    <w:tmpl w:val="78909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B61CE"/>
    <w:multiLevelType w:val="hybridMultilevel"/>
    <w:tmpl w:val="DC1E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614E"/>
    <w:multiLevelType w:val="hybridMultilevel"/>
    <w:tmpl w:val="4E3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85737"/>
    <w:multiLevelType w:val="hybridMultilevel"/>
    <w:tmpl w:val="5904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2D2"/>
    <w:multiLevelType w:val="hybridMultilevel"/>
    <w:tmpl w:val="CD42F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04642B"/>
    <w:multiLevelType w:val="hybridMultilevel"/>
    <w:tmpl w:val="467A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309A"/>
    <w:multiLevelType w:val="hybridMultilevel"/>
    <w:tmpl w:val="9EB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656F2"/>
    <w:multiLevelType w:val="hybridMultilevel"/>
    <w:tmpl w:val="A0F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0AA3"/>
    <w:multiLevelType w:val="hybridMultilevel"/>
    <w:tmpl w:val="7878F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2304B"/>
    <w:multiLevelType w:val="hybridMultilevel"/>
    <w:tmpl w:val="D60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14DC0"/>
    <w:multiLevelType w:val="hybridMultilevel"/>
    <w:tmpl w:val="E60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2CDC"/>
    <w:multiLevelType w:val="hybridMultilevel"/>
    <w:tmpl w:val="C5A2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31EAF"/>
    <w:multiLevelType w:val="hybridMultilevel"/>
    <w:tmpl w:val="8CDE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C535BC"/>
    <w:rsid w:val="00015170"/>
    <w:rsid w:val="00020F87"/>
    <w:rsid w:val="000334CC"/>
    <w:rsid w:val="00034511"/>
    <w:rsid w:val="00047803"/>
    <w:rsid w:val="000B266B"/>
    <w:rsid w:val="00121F93"/>
    <w:rsid w:val="0014769F"/>
    <w:rsid w:val="00164039"/>
    <w:rsid w:val="001B1DC1"/>
    <w:rsid w:val="00235F1C"/>
    <w:rsid w:val="002443A0"/>
    <w:rsid w:val="002551AA"/>
    <w:rsid w:val="0026258F"/>
    <w:rsid w:val="00322C7A"/>
    <w:rsid w:val="003311C3"/>
    <w:rsid w:val="00364E4A"/>
    <w:rsid w:val="004057FC"/>
    <w:rsid w:val="00414533"/>
    <w:rsid w:val="00430F6D"/>
    <w:rsid w:val="00441617"/>
    <w:rsid w:val="00441B66"/>
    <w:rsid w:val="004C561C"/>
    <w:rsid w:val="0050344E"/>
    <w:rsid w:val="00525CC3"/>
    <w:rsid w:val="005364C9"/>
    <w:rsid w:val="00553767"/>
    <w:rsid w:val="0057418A"/>
    <w:rsid w:val="00575616"/>
    <w:rsid w:val="00613BA2"/>
    <w:rsid w:val="006340F5"/>
    <w:rsid w:val="00651C75"/>
    <w:rsid w:val="006B5831"/>
    <w:rsid w:val="006F12F5"/>
    <w:rsid w:val="0071634A"/>
    <w:rsid w:val="00734CF6"/>
    <w:rsid w:val="00761401"/>
    <w:rsid w:val="007C4216"/>
    <w:rsid w:val="007E6C53"/>
    <w:rsid w:val="00847A61"/>
    <w:rsid w:val="00851D69"/>
    <w:rsid w:val="00854127"/>
    <w:rsid w:val="00872B36"/>
    <w:rsid w:val="00882808"/>
    <w:rsid w:val="00883535"/>
    <w:rsid w:val="00894038"/>
    <w:rsid w:val="008C7943"/>
    <w:rsid w:val="008F1355"/>
    <w:rsid w:val="00904DF4"/>
    <w:rsid w:val="00922815"/>
    <w:rsid w:val="009364A2"/>
    <w:rsid w:val="00972A82"/>
    <w:rsid w:val="009B0E37"/>
    <w:rsid w:val="009B42DD"/>
    <w:rsid w:val="009E266B"/>
    <w:rsid w:val="00A80DEE"/>
    <w:rsid w:val="00AA10AB"/>
    <w:rsid w:val="00AB4F82"/>
    <w:rsid w:val="00AD16CF"/>
    <w:rsid w:val="00AE2BF6"/>
    <w:rsid w:val="00B12DF4"/>
    <w:rsid w:val="00B16773"/>
    <w:rsid w:val="00B807D5"/>
    <w:rsid w:val="00BE38C4"/>
    <w:rsid w:val="00C535BC"/>
    <w:rsid w:val="00C54213"/>
    <w:rsid w:val="00C906C8"/>
    <w:rsid w:val="00CB1A5D"/>
    <w:rsid w:val="00CC5D5C"/>
    <w:rsid w:val="00CF0DB1"/>
    <w:rsid w:val="00D11E40"/>
    <w:rsid w:val="00D21DC0"/>
    <w:rsid w:val="00D2328A"/>
    <w:rsid w:val="00D75F4D"/>
    <w:rsid w:val="00E053E5"/>
    <w:rsid w:val="00E410F1"/>
    <w:rsid w:val="00E52F93"/>
    <w:rsid w:val="00F34707"/>
    <w:rsid w:val="00F34AC6"/>
    <w:rsid w:val="00F623D9"/>
    <w:rsid w:val="00FB5854"/>
    <w:rsid w:val="00FC2409"/>
    <w:rsid w:val="00FC5BC1"/>
    <w:rsid w:val="00FE219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40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5"/>
    <w:rPr>
      <w:color w:val="0000FF" w:themeColor="hyperlink"/>
      <w:u w:val="single"/>
    </w:rPr>
  </w:style>
  <w:style w:type="paragraph" w:styleId="ListParagraph">
    <w:name w:val="List Paragraph"/>
    <w:basedOn w:val="Normal"/>
    <w:rsid w:val="00CB1A5D"/>
    <w:pPr>
      <w:ind w:left="720"/>
      <w:contextualSpacing/>
    </w:pPr>
  </w:style>
  <w:style w:type="paragraph" w:styleId="Header">
    <w:name w:val="header"/>
    <w:basedOn w:val="Normal"/>
    <w:link w:val="HeaderChar"/>
    <w:rsid w:val="00575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5616"/>
  </w:style>
  <w:style w:type="character" w:styleId="PageNumber">
    <w:name w:val="page number"/>
    <w:basedOn w:val="DefaultParagraphFont"/>
    <w:rsid w:val="00575616"/>
  </w:style>
  <w:style w:type="paragraph" w:styleId="Footer">
    <w:name w:val="footer"/>
    <w:basedOn w:val="Normal"/>
    <w:link w:val="FooterChar"/>
    <w:rsid w:val="00BE3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3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5"/>
    <w:rPr>
      <w:color w:val="0000FF" w:themeColor="hyperlink"/>
      <w:u w:val="single"/>
    </w:rPr>
  </w:style>
  <w:style w:type="paragraph" w:styleId="ListParagraph">
    <w:name w:val="List Paragraph"/>
    <w:basedOn w:val="Normal"/>
    <w:rsid w:val="00CB1A5D"/>
    <w:pPr>
      <w:ind w:left="720"/>
      <w:contextualSpacing/>
    </w:pPr>
  </w:style>
  <w:style w:type="paragraph" w:styleId="Header">
    <w:name w:val="header"/>
    <w:basedOn w:val="Normal"/>
    <w:link w:val="HeaderChar"/>
    <w:rsid w:val="00575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5616"/>
  </w:style>
  <w:style w:type="character" w:styleId="PageNumber">
    <w:name w:val="page number"/>
    <w:basedOn w:val="DefaultParagraphFont"/>
    <w:rsid w:val="00575616"/>
  </w:style>
  <w:style w:type="paragraph" w:styleId="Footer">
    <w:name w:val="footer"/>
    <w:basedOn w:val="Normal"/>
    <w:link w:val="FooterChar"/>
    <w:rsid w:val="00BE3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errybeach.org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3704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Burgess</dc:creator>
  <cp:lastModifiedBy>Ronald Willett</cp:lastModifiedBy>
  <cp:revision>3</cp:revision>
  <cp:lastPrinted>2016-09-03T01:55:00Z</cp:lastPrinted>
  <dcterms:created xsi:type="dcterms:W3CDTF">2016-09-06T18:25:00Z</dcterms:created>
  <dcterms:modified xsi:type="dcterms:W3CDTF">2016-11-13T14:32:00Z</dcterms:modified>
</cp:coreProperties>
</file>